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5DE4" w14:textId="06129B7D" w:rsidR="00D22628" w:rsidRPr="001C5CC2" w:rsidRDefault="00D22628" w:rsidP="00FF5452">
      <w:pPr>
        <w:spacing w:after="120"/>
        <w:ind w:right="28"/>
        <w:jc w:val="center"/>
        <w:rPr>
          <w:rFonts w:ascii="Verdana" w:hAnsi="Verdana" w:cs="Arial"/>
          <w:b/>
          <w:color w:val="002060"/>
          <w:sz w:val="36"/>
          <w:szCs w:val="36"/>
          <w:lang w:val="en-GB"/>
        </w:rPr>
      </w:pPr>
      <w:bookmarkStart w:id="0" w:name="_GoBack"/>
      <w:bookmarkEnd w:id="0"/>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6"/>
        <w:gridCol w:w="1841"/>
        <w:gridCol w:w="2406"/>
      </w:tblGrid>
      <w:tr w:rsidR="001B0BB8" w:rsidRPr="007673FA" w14:paraId="56E939D3" w14:textId="77777777" w:rsidTr="006619F0">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7" w:type="dxa"/>
            <w:gridSpan w:val="2"/>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406"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6619F0">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7" w:type="dxa"/>
            <w:gridSpan w:val="2"/>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406"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6619F0">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7" w:type="dxa"/>
            <w:gridSpan w:val="2"/>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406"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6619F0" w:rsidRPr="007673FA" w14:paraId="56E939E2" w14:textId="0E300EC8" w:rsidTr="006619F0">
        <w:tc>
          <w:tcPr>
            <w:tcW w:w="3652" w:type="dxa"/>
            <w:shd w:val="clear" w:color="auto" w:fill="FFFFFF"/>
          </w:tcPr>
          <w:p w14:paraId="56E939DE" w14:textId="77777777" w:rsidR="006619F0" w:rsidRPr="007673FA" w:rsidRDefault="006619F0"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1565" w:type="dxa"/>
            <w:gridSpan w:val="2"/>
            <w:shd w:val="clear" w:color="auto" w:fill="FFFFFF"/>
          </w:tcPr>
          <w:p w14:paraId="56E939E1" w14:textId="77777777" w:rsidR="006619F0" w:rsidRPr="007673FA" w:rsidRDefault="006619F0" w:rsidP="0081766A">
            <w:pPr>
              <w:shd w:val="clear" w:color="auto" w:fill="FFFFFF"/>
              <w:spacing w:after="120"/>
              <w:ind w:right="-993"/>
              <w:jc w:val="left"/>
              <w:rPr>
                <w:rFonts w:ascii="Verdana" w:hAnsi="Verdana" w:cs="Arial"/>
                <w:b/>
                <w:color w:val="002060"/>
                <w:sz w:val="20"/>
                <w:lang w:val="en-GB"/>
              </w:rPr>
            </w:pPr>
          </w:p>
        </w:tc>
        <w:tc>
          <w:tcPr>
            <w:tcW w:w="1841" w:type="dxa"/>
            <w:shd w:val="clear" w:color="auto" w:fill="FFFFFF"/>
          </w:tcPr>
          <w:p w14:paraId="7ED5F0EF" w14:textId="77777777" w:rsidR="006619F0" w:rsidRDefault="006619F0" w:rsidP="0081766A">
            <w:pPr>
              <w:shd w:val="clear" w:color="auto" w:fill="FFFFFF"/>
              <w:spacing w:after="120"/>
              <w:ind w:right="-993"/>
              <w:jc w:val="left"/>
              <w:rPr>
                <w:rFonts w:ascii="Verdana" w:hAnsi="Verdana" w:cs="Arial"/>
                <w:sz w:val="16"/>
                <w:szCs w:val="16"/>
                <w:lang w:val="en-GB"/>
              </w:rPr>
            </w:pPr>
            <w:r>
              <w:rPr>
                <w:rFonts w:ascii="Verdana" w:hAnsi="Verdana" w:cs="Arial"/>
                <w:sz w:val="16"/>
                <w:szCs w:val="16"/>
                <w:lang w:val="en-GB"/>
              </w:rPr>
              <w:t>Phone number/</w:t>
            </w:r>
          </w:p>
          <w:p w14:paraId="769AA9E1" w14:textId="659ACDCC" w:rsidR="006619F0" w:rsidRPr="006619F0" w:rsidRDefault="006619F0" w:rsidP="0081766A">
            <w:pPr>
              <w:shd w:val="clear" w:color="auto" w:fill="FFFFFF"/>
              <w:spacing w:after="120"/>
              <w:ind w:right="-993"/>
              <w:jc w:val="left"/>
              <w:rPr>
                <w:rFonts w:ascii="Verdana" w:hAnsi="Verdana" w:cs="Arial"/>
                <w:color w:val="002060"/>
                <w:sz w:val="16"/>
                <w:szCs w:val="16"/>
                <w:lang w:val="en-GB"/>
              </w:rPr>
            </w:pPr>
            <w:r w:rsidRPr="006619F0">
              <w:rPr>
                <w:rFonts w:ascii="Verdana" w:hAnsi="Verdana" w:cs="Arial"/>
                <w:sz w:val="16"/>
                <w:szCs w:val="16"/>
                <w:lang w:val="en-GB"/>
              </w:rPr>
              <w:t>e</w:t>
            </w:r>
            <w:r>
              <w:rPr>
                <w:rFonts w:ascii="Verdana" w:hAnsi="Verdana" w:cs="Arial"/>
                <w:sz w:val="16"/>
                <w:szCs w:val="16"/>
                <w:lang w:val="en-GB"/>
              </w:rPr>
              <w:t>xtension</w:t>
            </w:r>
          </w:p>
        </w:tc>
        <w:tc>
          <w:tcPr>
            <w:tcW w:w="2406" w:type="dxa"/>
            <w:shd w:val="clear" w:color="auto" w:fill="FFFFFF"/>
          </w:tcPr>
          <w:p w14:paraId="64B3C8A6" w14:textId="77777777" w:rsidR="006619F0" w:rsidRPr="006619F0" w:rsidRDefault="006619F0" w:rsidP="0081766A">
            <w:pPr>
              <w:shd w:val="clear" w:color="auto" w:fill="FFFFFF"/>
              <w:spacing w:after="120"/>
              <w:ind w:right="-993"/>
              <w:jc w:val="left"/>
              <w:rPr>
                <w:rFonts w:ascii="Verdana" w:hAnsi="Verdana" w:cs="Arial"/>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75"/>
        <w:gridCol w:w="2181"/>
        <w:gridCol w:w="2780"/>
      </w:tblGrid>
      <w:tr w:rsidR="006619F0" w:rsidRPr="009F5B61" w14:paraId="56E939EA" w14:textId="1B6BA462" w:rsidTr="006619F0">
        <w:trPr>
          <w:trHeight w:val="314"/>
        </w:trPr>
        <w:tc>
          <w:tcPr>
            <w:tcW w:w="2228" w:type="dxa"/>
            <w:shd w:val="clear" w:color="auto" w:fill="FFFFFF"/>
          </w:tcPr>
          <w:p w14:paraId="56E939E5" w14:textId="77777777" w:rsidR="006619F0" w:rsidRPr="005E466D" w:rsidRDefault="006619F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2275" w:type="dxa"/>
            <w:shd w:val="clear" w:color="auto" w:fill="FFFFFF"/>
          </w:tcPr>
          <w:p w14:paraId="65C50887" w14:textId="77777777" w:rsidR="006619F0" w:rsidRPr="005E466D" w:rsidRDefault="006619F0" w:rsidP="00107B17">
            <w:pPr>
              <w:shd w:val="clear" w:color="auto" w:fill="FFFFFF"/>
              <w:ind w:right="-993"/>
              <w:jc w:val="center"/>
              <w:rPr>
                <w:rFonts w:ascii="Verdana" w:hAnsi="Verdana" w:cs="Arial"/>
                <w:b/>
                <w:color w:val="002060"/>
                <w:sz w:val="20"/>
                <w:lang w:val="en-GB"/>
              </w:rPr>
            </w:pPr>
          </w:p>
        </w:tc>
        <w:tc>
          <w:tcPr>
            <w:tcW w:w="2181" w:type="dxa"/>
            <w:vMerge w:val="restart"/>
            <w:tcBorders>
              <w:right w:val="single" w:sz="4" w:space="0" w:color="auto"/>
            </w:tcBorders>
            <w:shd w:val="clear" w:color="auto" w:fill="FFFFFF"/>
          </w:tcPr>
          <w:p w14:paraId="69BEABCC" w14:textId="77777777" w:rsidR="006619F0" w:rsidRDefault="006619F0" w:rsidP="0081766A">
            <w:pPr>
              <w:shd w:val="clear" w:color="auto" w:fill="FFFFFF"/>
              <w:ind w:right="-993"/>
              <w:jc w:val="left"/>
              <w:rPr>
                <w:rFonts w:ascii="Verdana" w:hAnsi="Verdana" w:cs="Arial"/>
                <w:sz w:val="20"/>
                <w:lang w:val="en-GB"/>
              </w:rPr>
            </w:pPr>
            <w:r>
              <w:rPr>
                <w:rFonts w:ascii="Verdana" w:hAnsi="Verdana" w:cs="Arial"/>
                <w:sz w:val="20"/>
                <w:lang w:val="en-GB"/>
              </w:rPr>
              <w:t>Faculty/</w:t>
            </w:r>
          </w:p>
          <w:p w14:paraId="56E939E9" w14:textId="2BD6C7E0" w:rsidR="006619F0" w:rsidRPr="005E466D" w:rsidRDefault="006619F0" w:rsidP="0081766A">
            <w:pPr>
              <w:shd w:val="clear" w:color="auto" w:fill="FFFFFF"/>
              <w:ind w:right="-993"/>
              <w:jc w:val="left"/>
              <w:rPr>
                <w:rFonts w:ascii="Verdana" w:hAnsi="Verdana" w:cs="Arial"/>
                <w:b/>
                <w:color w:val="002060"/>
                <w:sz w:val="20"/>
                <w:lang w:val="en-GB"/>
              </w:rPr>
            </w:pPr>
            <w:r w:rsidRPr="005E466D">
              <w:rPr>
                <w:rFonts w:ascii="Verdana" w:hAnsi="Verdana" w:cs="Arial"/>
                <w:sz w:val="20"/>
                <w:lang w:val="en-GB"/>
              </w:rPr>
              <w:t>Department</w:t>
            </w:r>
          </w:p>
        </w:tc>
        <w:tc>
          <w:tcPr>
            <w:tcW w:w="2780" w:type="dxa"/>
            <w:vMerge w:val="restart"/>
            <w:tcBorders>
              <w:left w:val="single" w:sz="4" w:space="0" w:color="auto"/>
              <w:right w:val="single" w:sz="4" w:space="0" w:color="auto"/>
            </w:tcBorders>
            <w:shd w:val="clear" w:color="auto" w:fill="FFFFFF"/>
          </w:tcPr>
          <w:p w14:paraId="0B8DFBE0" w14:textId="77777777" w:rsidR="006619F0" w:rsidRPr="005E466D" w:rsidRDefault="006619F0" w:rsidP="00107B17">
            <w:pPr>
              <w:shd w:val="clear" w:color="auto" w:fill="FFFFFF"/>
              <w:ind w:right="-993"/>
              <w:jc w:val="center"/>
              <w:rPr>
                <w:rFonts w:ascii="Verdana" w:hAnsi="Verdana" w:cs="Arial"/>
                <w:b/>
                <w:color w:val="002060"/>
                <w:sz w:val="20"/>
                <w:lang w:val="en-GB"/>
              </w:rPr>
            </w:pPr>
          </w:p>
        </w:tc>
      </w:tr>
      <w:tr w:rsidR="006619F0" w:rsidRPr="005E466D" w14:paraId="56E939F1" w14:textId="77777777" w:rsidTr="006619F0">
        <w:trPr>
          <w:trHeight w:val="314"/>
        </w:trPr>
        <w:tc>
          <w:tcPr>
            <w:tcW w:w="2228" w:type="dxa"/>
            <w:shd w:val="clear" w:color="auto" w:fill="FFFFFF"/>
          </w:tcPr>
          <w:p w14:paraId="56E939EB" w14:textId="2A9960D0" w:rsidR="006619F0" w:rsidRPr="005E466D" w:rsidRDefault="006619F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6619F0" w:rsidRPr="005E466D" w:rsidRDefault="006619F0"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6619F0" w:rsidRPr="005E466D" w:rsidRDefault="006619F0" w:rsidP="00107B17">
            <w:pPr>
              <w:shd w:val="clear" w:color="auto" w:fill="FFFFFF"/>
              <w:spacing w:after="0"/>
              <w:ind w:right="-993"/>
              <w:jc w:val="left"/>
              <w:rPr>
                <w:rFonts w:ascii="Verdana" w:hAnsi="Verdana" w:cs="Arial"/>
                <w:sz w:val="20"/>
                <w:lang w:val="en-GB"/>
              </w:rPr>
            </w:pPr>
          </w:p>
        </w:tc>
        <w:tc>
          <w:tcPr>
            <w:tcW w:w="2275" w:type="dxa"/>
            <w:shd w:val="clear" w:color="auto" w:fill="FFFFFF"/>
          </w:tcPr>
          <w:p w14:paraId="56E939EE" w14:textId="77777777" w:rsidR="006619F0" w:rsidRPr="005E466D" w:rsidRDefault="006619F0" w:rsidP="00107B17">
            <w:pPr>
              <w:shd w:val="clear" w:color="auto" w:fill="FFFFFF"/>
              <w:ind w:right="-993"/>
              <w:jc w:val="left"/>
              <w:rPr>
                <w:rFonts w:ascii="Verdana" w:hAnsi="Verdana" w:cs="Arial"/>
                <w:b/>
                <w:color w:val="002060"/>
                <w:sz w:val="20"/>
                <w:lang w:val="en-GB"/>
              </w:rPr>
            </w:pPr>
          </w:p>
        </w:tc>
        <w:tc>
          <w:tcPr>
            <w:tcW w:w="2181" w:type="dxa"/>
            <w:vMerge/>
            <w:tcBorders>
              <w:right w:val="single" w:sz="4" w:space="0" w:color="auto"/>
            </w:tcBorders>
            <w:shd w:val="clear" w:color="auto" w:fill="FFFFFF"/>
          </w:tcPr>
          <w:p w14:paraId="56E939EF" w14:textId="403D6B3F" w:rsidR="006619F0" w:rsidRPr="005E466D" w:rsidRDefault="006619F0" w:rsidP="0081766A">
            <w:pPr>
              <w:shd w:val="clear" w:color="auto" w:fill="FFFFFF"/>
              <w:ind w:right="-993"/>
              <w:jc w:val="left"/>
              <w:rPr>
                <w:rFonts w:ascii="Verdana" w:hAnsi="Verdana" w:cs="Arial"/>
                <w:sz w:val="20"/>
                <w:lang w:val="en-GB"/>
              </w:rPr>
            </w:pPr>
          </w:p>
        </w:tc>
        <w:tc>
          <w:tcPr>
            <w:tcW w:w="2780" w:type="dxa"/>
            <w:vMerge/>
            <w:tcBorders>
              <w:left w:val="single" w:sz="4" w:space="0" w:color="auto"/>
              <w:right w:val="single" w:sz="4" w:space="0" w:color="auto"/>
            </w:tcBorders>
            <w:shd w:val="clear" w:color="auto" w:fill="FFFFFF"/>
          </w:tcPr>
          <w:p w14:paraId="56E939F0" w14:textId="77777777" w:rsidR="006619F0" w:rsidRPr="005E466D" w:rsidRDefault="006619F0"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6619F0">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75"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181"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780"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6619F0">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75"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181"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780"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6619F0">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75"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181"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780" w:type="dxa"/>
            <w:shd w:val="clear" w:color="auto" w:fill="FFFFFF"/>
          </w:tcPr>
          <w:p w14:paraId="7F97F706" w14:textId="7F2D7F52" w:rsidR="006F285A" w:rsidRDefault="0078410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78410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693"/>
      </w:tblGrid>
      <w:tr w:rsidR="00A75662" w:rsidRPr="007673FA" w14:paraId="56E93A0A" w14:textId="77777777" w:rsidTr="006619F0">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1D243B7C" w14:textId="77777777" w:rsidR="006619F0" w:rsidRDefault="006619F0" w:rsidP="00FF5452">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Universidad de </w:t>
            </w:r>
          </w:p>
          <w:p w14:paraId="56E93A07" w14:textId="0280AAC7" w:rsidR="00A75662" w:rsidRPr="007673FA" w:rsidRDefault="006619F0" w:rsidP="00FF5452">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León</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693" w:type="dxa"/>
            <w:vMerge w:val="restart"/>
            <w:shd w:val="clear" w:color="auto" w:fill="FFFFFF"/>
          </w:tcPr>
          <w:p w14:paraId="059B0B26" w14:textId="77777777" w:rsidR="00A75662" w:rsidRDefault="006619F0" w:rsidP="006619F0">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Vicerrectorado de</w:t>
            </w:r>
          </w:p>
          <w:p w14:paraId="56E93A09" w14:textId="31CDA38E" w:rsidR="006619F0" w:rsidRPr="007673FA" w:rsidRDefault="006619F0" w:rsidP="006619F0">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Internacionalización</w:t>
            </w:r>
          </w:p>
        </w:tc>
      </w:tr>
      <w:tr w:rsidR="00A75662" w:rsidRPr="007673FA" w14:paraId="56E93A11" w14:textId="77777777" w:rsidTr="00FF5452">
        <w:trPr>
          <w:trHeight w:val="406"/>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07151CCB" w:rsidR="00A75662" w:rsidRPr="007673FA" w:rsidRDefault="006619F0"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  LEON01</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693" w:type="dxa"/>
            <w:vMerge/>
            <w:shd w:val="clear" w:color="auto" w:fill="FFFFFF"/>
          </w:tcPr>
          <w:p w14:paraId="56E93A10" w14:textId="77777777" w:rsidR="00A75662" w:rsidRPr="007673FA" w:rsidRDefault="00A75662" w:rsidP="006619F0">
            <w:pPr>
              <w:shd w:val="clear" w:color="auto" w:fill="FFFFFF"/>
              <w:ind w:right="-993"/>
              <w:jc w:val="left"/>
              <w:rPr>
                <w:rFonts w:ascii="Verdana" w:hAnsi="Verdana" w:cs="Arial"/>
                <w:b/>
                <w:color w:val="002060"/>
                <w:sz w:val="20"/>
                <w:lang w:val="en-GB"/>
              </w:rPr>
            </w:pPr>
          </w:p>
        </w:tc>
      </w:tr>
      <w:tr w:rsidR="007967A9" w:rsidRPr="007673FA" w14:paraId="56E93A16" w14:textId="77777777" w:rsidTr="006619F0">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35DA7311" w14:textId="77777777" w:rsidR="007967A9" w:rsidRDefault="006619F0" w:rsidP="00107B17">
            <w:pPr>
              <w:shd w:val="clear" w:color="auto" w:fill="FFFFFF"/>
              <w:ind w:right="-993"/>
              <w:jc w:val="left"/>
              <w:rPr>
                <w:rFonts w:ascii="Verdana" w:hAnsi="Verdana" w:cs="Arial"/>
                <w:color w:val="002060"/>
                <w:sz w:val="16"/>
                <w:szCs w:val="16"/>
                <w:lang w:val="en-GB"/>
              </w:rPr>
            </w:pPr>
            <w:r>
              <w:rPr>
                <w:rFonts w:ascii="Verdana" w:hAnsi="Verdana" w:cs="Arial"/>
                <w:color w:val="002060"/>
                <w:sz w:val="16"/>
                <w:szCs w:val="16"/>
                <w:lang w:val="en-GB"/>
              </w:rPr>
              <w:t>Edificio de Servicios S/N</w:t>
            </w:r>
          </w:p>
          <w:p w14:paraId="1511FB08" w14:textId="77777777" w:rsidR="006619F0" w:rsidRDefault="006619F0" w:rsidP="00107B17">
            <w:pPr>
              <w:shd w:val="clear" w:color="auto" w:fill="FFFFFF"/>
              <w:ind w:right="-993"/>
              <w:jc w:val="left"/>
              <w:rPr>
                <w:rFonts w:ascii="Verdana" w:hAnsi="Verdana" w:cs="Arial"/>
                <w:color w:val="002060"/>
                <w:sz w:val="16"/>
                <w:szCs w:val="16"/>
                <w:lang w:val="en-GB"/>
              </w:rPr>
            </w:pPr>
            <w:r>
              <w:rPr>
                <w:rFonts w:ascii="Verdana" w:hAnsi="Verdana" w:cs="Arial"/>
                <w:color w:val="002060"/>
                <w:sz w:val="16"/>
                <w:szCs w:val="16"/>
                <w:lang w:val="en-GB"/>
              </w:rPr>
              <w:t>Campus de Vegazana</w:t>
            </w:r>
          </w:p>
          <w:p w14:paraId="56E93A13" w14:textId="0585022A" w:rsidR="006619F0" w:rsidRPr="006619F0" w:rsidRDefault="006619F0" w:rsidP="00107B17">
            <w:pPr>
              <w:shd w:val="clear" w:color="auto" w:fill="FFFFFF"/>
              <w:ind w:right="-993"/>
              <w:jc w:val="left"/>
              <w:rPr>
                <w:rFonts w:ascii="Verdana" w:hAnsi="Verdana" w:cs="Arial"/>
                <w:color w:val="002060"/>
                <w:sz w:val="16"/>
                <w:szCs w:val="16"/>
                <w:lang w:val="en-GB"/>
              </w:rPr>
            </w:pPr>
            <w:r>
              <w:rPr>
                <w:rFonts w:ascii="Verdana" w:hAnsi="Verdana" w:cs="Arial"/>
                <w:color w:val="002060"/>
                <w:sz w:val="16"/>
                <w:szCs w:val="16"/>
                <w:lang w:val="en-GB"/>
              </w:rPr>
              <w:t>E-24071 León</w:t>
            </w: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693" w:type="dxa"/>
            <w:shd w:val="clear" w:color="auto" w:fill="FFFFFF"/>
          </w:tcPr>
          <w:p w14:paraId="56E93A15" w14:textId="0A68D972" w:rsidR="007967A9" w:rsidRPr="007673FA" w:rsidRDefault="006619F0" w:rsidP="006619F0">
            <w:pPr>
              <w:shd w:val="clear" w:color="auto" w:fill="FFFFFF"/>
              <w:ind w:right="-993"/>
              <w:jc w:val="left"/>
              <w:rPr>
                <w:rFonts w:ascii="Verdana" w:hAnsi="Verdana" w:cs="Arial"/>
                <w:b/>
                <w:sz w:val="20"/>
                <w:lang w:val="en-GB"/>
              </w:rPr>
            </w:pPr>
            <w:r>
              <w:rPr>
                <w:rFonts w:ascii="Verdana" w:hAnsi="Verdana" w:cs="Arial"/>
                <w:b/>
                <w:sz w:val="20"/>
                <w:lang w:val="en-GB"/>
              </w:rPr>
              <w:t>ESPAÑA / ES</w:t>
            </w:r>
          </w:p>
        </w:tc>
      </w:tr>
      <w:tr w:rsidR="007967A9" w:rsidRPr="00EF398E" w14:paraId="56E93A1B" w14:textId="77777777" w:rsidTr="006619F0">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7F54961C" w14:textId="77777777" w:rsidR="007967A9" w:rsidRDefault="006619F0" w:rsidP="00B223B0">
            <w:pPr>
              <w:shd w:val="clear" w:color="auto" w:fill="FFFFFF"/>
              <w:spacing w:after="120"/>
              <w:ind w:right="-993"/>
              <w:jc w:val="left"/>
              <w:rPr>
                <w:rFonts w:ascii="Verdana" w:hAnsi="Verdana" w:cs="Arial"/>
                <w:sz w:val="18"/>
                <w:szCs w:val="18"/>
                <w:lang w:val="en-GB"/>
              </w:rPr>
            </w:pPr>
            <w:r w:rsidRPr="006619F0">
              <w:rPr>
                <w:rFonts w:ascii="Verdana" w:hAnsi="Verdana" w:cs="Arial"/>
                <w:sz w:val="18"/>
                <w:szCs w:val="18"/>
                <w:lang w:val="en-GB"/>
              </w:rPr>
              <w:t>Roberto Baelo Álvarez</w:t>
            </w:r>
          </w:p>
          <w:p w14:paraId="56E93A18" w14:textId="12A53E73" w:rsidR="006619F0" w:rsidRPr="006619F0" w:rsidRDefault="006619F0" w:rsidP="00B223B0">
            <w:pPr>
              <w:shd w:val="clear" w:color="auto" w:fill="FFFFFF"/>
              <w:spacing w:after="120"/>
              <w:ind w:right="-993"/>
              <w:jc w:val="left"/>
              <w:rPr>
                <w:rFonts w:ascii="Verdana" w:hAnsi="Verdana" w:cs="Arial"/>
                <w:sz w:val="18"/>
                <w:szCs w:val="18"/>
                <w:lang w:val="en-GB"/>
              </w:rPr>
            </w:pPr>
            <w:r>
              <w:rPr>
                <w:rFonts w:ascii="Verdana" w:hAnsi="Verdana" w:cs="Arial"/>
                <w:sz w:val="18"/>
                <w:szCs w:val="18"/>
                <w:lang w:val="en-GB"/>
              </w:rPr>
              <w:t>Vice-Rector</w:t>
            </w: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693" w:type="dxa"/>
            <w:shd w:val="clear" w:color="auto" w:fill="FFFFFF"/>
          </w:tcPr>
          <w:p w14:paraId="1ECAA7DD" w14:textId="69EE5D06" w:rsidR="007967A9" w:rsidRDefault="0078410B" w:rsidP="006619F0">
            <w:pPr>
              <w:shd w:val="clear" w:color="auto" w:fill="FFFFFF"/>
              <w:spacing w:after="120"/>
              <w:ind w:right="-993"/>
              <w:jc w:val="left"/>
              <w:rPr>
                <w:rFonts w:ascii="Verdana" w:hAnsi="Verdana" w:cs="Arial"/>
                <w:b/>
                <w:color w:val="002060"/>
                <w:sz w:val="16"/>
                <w:szCs w:val="16"/>
                <w:lang w:val="fr-BE"/>
              </w:rPr>
            </w:pPr>
            <w:hyperlink r:id="rId14" w:history="1">
              <w:r w:rsidR="006619F0" w:rsidRPr="00B856C6">
                <w:rPr>
                  <w:rStyle w:val="Hipervnculo"/>
                  <w:rFonts w:ascii="Verdana" w:hAnsi="Verdana" w:cs="Arial"/>
                  <w:b/>
                  <w:sz w:val="16"/>
                  <w:szCs w:val="16"/>
                  <w:lang w:val="fr-BE"/>
                </w:rPr>
                <w:t>internacional@unileon.es</w:t>
              </w:r>
            </w:hyperlink>
          </w:p>
          <w:p w14:paraId="56E93A1A" w14:textId="78C6B9C4" w:rsidR="006619F0" w:rsidRPr="006619F0" w:rsidRDefault="006619F0" w:rsidP="006619F0">
            <w:pPr>
              <w:shd w:val="clear" w:color="auto" w:fill="FFFFFF"/>
              <w:spacing w:after="120"/>
              <w:ind w:right="-993"/>
              <w:jc w:val="left"/>
              <w:rPr>
                <w:rFonts w:ascii="Verdana" w:hAnsi="Verdana" w:cs="Arial"/>
                <w:b/>
                <w:color w:val="002060"/>
                <w:sz w:val="16"/>
                <w:szCs w:val="16"/>
                <w:lang w:val="fr-BE"/>
              </w:rPr>
            </w:pPr>
            <w:r>
              <w:rPr>
                <w:rFonts w:ascii="Verdana" w:hAnsi="Verdana" w:cs="Arial"/>
                <w:b/>
                <w:color w:val="002060"/>
                <w:sz w:val="16"/>
                <w:szCs w:val="16"/>
                <w:lang w:val="fr-BE"/>
              </w:rPr>
              <w:t>987 291650/1656</w:t>
            </w: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445AD164"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6B1FD30D" w14:textId="578E65CB" w:rsidR="00FF5452" w:rsidRDefault="00FF5452" w:rsidP="007A234F">
            <w:pPr>
              <w:tabs>
                <w:tab w:val="left" w:pos="6165"/>
              </w:tabs>
              <w:spacing w:after="120"/>
              <w:rPr>
                <w:rFonts w:ascii="Verdana" w:hAnsi="Verdana" w:cs="Calibri"/>
                <w:sz w:val="20"/>
                <w:lang w:val="en-GB"/>
              </w:rPr>
            </w:pPr>
          </w:p>
          <w:p w14:paraId="0CE40533" w14:textId="77777777" w:rsidR="00FF5452" w:rsidRDefault="00FF5452" w:rsidP="007A234F">
            <w:pPr>
              <w:tabs>
                <w:tab w:val="left" w:pos="6165"/>
              </w:tabs>
              <w:spacing w:after="120"/>
              <w:rPr>
                <w:rFonts w:ascii="Verdana" w:hAnsi="Verdana" w:cs="Calibri"/>
                <w:sz w:val="20"/>
                <w:lang w:val="en-GB"/>
              </w:rPr>
            </w:pPr>
          </w:p>
          <w:p w14:paraId="212F6E1D" w14:textId="02B1C704" w:rsidR="00FF5452" w:rsidRDefault="00FF5452" w:rsidP="007A234F">
            <w:pPr>
              <w:tabs>
                <w:tab w:val="left" w:pos="6165"/>
              </w:tabs>
              <w:spacing w:after="120"/>
              <w:rPr>
                <w:rFonts w:ascii="Verdana" w:hAnsi="Verdana" w:cs="Calibri"/>
                <w:sz w:val="20"/>
                <w:lang w:val="en-GB"/>
              </w:rPr>
            </w:pPr>
          </w:p>
          <w:p w14:paraId="792CA530" w14:textId="77777777" w:rsidR="00FF5452" w:rsidRPr="00490F95" w:rsidRDefault="00FF5452" w:rsidP="007A234F">
            <w:pPr>
              <w:tabs>
                <w:tab w:val="left" w:pos="6165"/>
              </w:tabs>
              <w:spacing w:after="120"/>
              <w:rPr>
                <w:rFonts w:ascii="Verdana" w:hAnsi="Verdana" w:cs="Calibri"/>
                <w:sz w:val="20"/>
                <w:lang w:val="en-GB"/>
              </w:rPr>
            </w:pP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2C852E3B"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0C4B512C" w14:textId="73341B6A" w:rsidR="00FF5452" w:rsidRDefault="00FF5452" w:rsidP="00DA5ED4">
            <w:pPr>
              <w:tabs>
                <w:tab w:val="left" w:pos="3348"/>
                <w:tab w:val="left" w:pos="6183"/>
                <w:tab w:val="left" w:pos="6892"/>
              </w:tabs>
              <w:spacing w:after="120"/>
              <w:rPr>
                <w:rFonts w:ascii="Verdana" w:hAnsi="Verdana" w:cs="Calibri"/>
                <w:sz w:val="20"/>
                <w:lang w:val="en-GB"/>
              </w:rPr>
            </w:pPr>
          </w:p>
          <w:p w14:paraId="310CA63F" w14:textId="77777777" w:rsidR="00FF5452" w:rsidRDefault="00FF5452" w:rsidP="00DA5ED4">
            <w:pPr>
              <w:tabs>
                <w:tab w:val="left" w:pos="3348"/>
                <w:tab w:val="left" w:pos="6183"/>
                <w:tab w:val="left" w:pos="6892"/>
              </w:tabs>
              <w:spacing w:after="120"/>
              <w:rPr>
                <w:rFonts w:ascii="Verdana" w:hAnsi="Verdana" w:cs="Calibri"/>
                <w:sz w:val="20"/>
                <w:lang w:val="en-GB"/>
              </w:rPr>
            </w:pPr>
          </w:p>
          <w:p w14:paraId="5AF624A9" w14:textId="216D10DB" w:rsidR="00FF5452" w:rsidRDefault="00FF5452" w:rsidP="00DA5ED4">
            <w:pPr>
              <w:tabs>
                <w:tab w:val="left" w:pos="3348"/>
                <w:tab w:val="left" w:pos="6183"/>
                <w:tab w:val="left" w:pos="6892"/>
              </w:tabs>
              <w:spacing w:after="120"/>
              <w:rPr>
                <w:rFonts w:ascii="Verdana" w:hAnsi="Verdana" w:cs="Calibri"/>
                <w:sz w:val="20"/>
                <w:lang w:val="en-GB"/>
              </w:rPr>
            </w:pPr>
          </w:p>
          <w:p w14:paraId="702C5688" w14:textId="77777777" w:rsidR="00FF5452" w:rsidRPr="00490F95" w:rsidRDefault="00FF5452"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21BF268B"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FF5452">
              <w:rPr>
                <w:rFonts w:ascii="Verdana" w:hAnsi="Verdana" w:cs="Calibri"/>
                <w:sz w:val="20"/>
                <w:lang w:val="en-GB"/>
              </w:rPr>
              <w:t xml:space="preserve"> Roberto Baelo Álvarez, Vice-Rector.</w:t>
            </w:r>
          </w:p>
          <w:p w14:paraId="324E8C60" w14:textId="0EA97091" w:rsidR="00FF5452" w:rsidRDefault="00FF5452" w:rsidP="00DA5ED4">
            <w:pPr>
              <w:tabs>
                <w:tab w:val="left" w:pos="3312"/>
                <w:tab w:val="left" w:pos="6147"/>
                <w:tab w:val="left" w:pos="6856"/>
              </w:tabs>
              <w:spacing w:after="120"/>
              <w:rPr>
                <w:rFonts w:ascii="Verdana" w:hAnsi="Verdana" w:cs="Calibri"/>
                <w:sz w:val="20"/>
                <w:lang w:val="en-GB"/>
              </w:rPr>
            </w:pPr>
          </w:p>
          <w:p w14:paraId="155021E7" w14:textId="77777777" w:rsidR="00FF5452" w:rsidRDefault="00FF5452" w:rsidP="00DA5ED4">
            <w:pPr>
              <w:tabs>
                <w:tab w:val="left" w:pos="3312"/>
                <w:tab w:val="left" w:pos="6147"/>
                <w:tab w:val="left" w:pos="6856"/>
              </w:tabs>
              <w:spacing w:after="120"/>
              <w:rPr>
                <w:rFonts w:ascii="Verdana" w:hAnsi="Verdana" w:cs="Calibri"/>
                <w:sz w:val="20"/>
                <w:lang w:val="en-GB"/>
              </w:rPr>
            </w:pPr>
          </w:p>
          <w:p w14:paraId="14802AD8" w14:textId="7ECA9A88" w:rsidR="00FF5452" w:rsidRDefault="00FF5452" w:rsidP="00DA5ED4">
            <w:pPr>
              <w:tabs>
                <w:tab w:val="left" w:pos="3312"/>
                <w:tab w:val="left" w:pos="6147"/>
                <w:tab w:val="left" w:pos="6856"/>
              </w:tabs>
              <w:spacing w:after="120"/>
              <w:rPr>
                <w:rFonts w:ascii="Verdana" w:hAnsi="Verdana" w:cs="Calibri"/>
                <w:sz w:val="20"/>
                <w:lang w:val="en-GB"/>
              </w:rPr>
            </w:pPr>
          </w:p>
          <w:p w14:paraId="3D974E97" w14:textId="77777777" w:rsidR="00FF5452" w:rsidRPr="00490F95" w:rsidRDefault="00FF5452"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FE674" w14:textId="77777777" w:rsidR="0078410B" w:rsidRDefault="0078410B">
      <w:r>
        <w:separator/>
      </w:r>
    </w:p>
  </w:endnote>
  <w:endnote w:type="continuationSeparator" w:id="0">
    <w:p w14:paraId="7762EB44" w14:textId="77777777" w:rsidR="0078410B" w:rsidRDefault="0078410B">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6619F0" w:rsidRPr="002F549E" w:rsidRDefault="006619F0"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76A2798C" w:rsidR="0081766A" w:rsidRDefault="0081766A">
        <w:pPr>
          <w:pStyle w:val="Piedepgina"/>
          <w:jc w:val="center"/>
        </w:pPr>
        <w:r>
          <w:fldChar w:fldCharType="begin"/>
        </w:r>
        <w:r>
          <w:instrText xml:space="preserve"> PAGE   \* MERGEFORMAT </w:instrText>
        </w:r>
        <w:r>
          <w:fldChar w:fldCharType="separate"/>
        </w:r>
        <w:r w:rsidR="00F04E03">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E3959" w14:textId="77777777" w:rsidR="0078410B" w:rsidRDefault="0078410B">
      <w:r>
        <w:separator/>
      </w:r>
    </w:p>
  </w:footnote>
  <w:footnote w:type="continuationSeparator" w:id="0">
    <w:p w14:paraId="71E58D17" w14:textId="77777777" w:rsidR="0078410B" w:rsidRDefault="007841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19F0"/>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410B"/>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4F2"/>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4E03"/>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37317"/>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6FF9"/>
    <w:rsid w:val="00FD7C1A"/>
    <w:rsid w:val="00FE25ED"/>
    <w:rsid w:val="00FE262D"/>
    <w:rsid w:val="00FE3343"/>
    <w:rsid w:val="00FF0871"/>
    <w:rsid w:val="00FF0F95"/>
    <w:rsid w:val="00FF3118"/>
    <w:rsid w:val="00FF3598"/>
    <w:rsid w:val="00FF5452"/>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ternacional@unileon.e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652F1C4D-BBA7-484B-B25A-4D88B414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503</Words>
  <Characters>2772</Characters>
  <Application>Microsoft Office Word</Application>
  <DocSecurity>0</DocSecurity>
  <PresentationFormat>Microsoft Word 11.0</PresentationFormat>
  <Lines>23</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3269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Usuario</cp:lastModifiedBy>
  <cp:revision>2</cp:revision>
  <cp:lastPrinted>2018-03-16T17:29:00Z</cp:lastPrinted>
  <dcterms:created xsi:type="dcterms:W3CDTF">2021-12-02T13:34:00Z</dcterms:created>
  <dcterms:modified xsi:type="dcterms:W3CDTF">2021-12-02T13:34:00Z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